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D02" w:rsidRDefault="00710D02" w:rsidP="00710D02">
      <w:pPr>
        <w:jc w:val="center"/>
      </w:pPr>
    </w:p>
    <w:p w:rsidR="00710D02" w:rsidRDefault="00710D02" w:rsidP="00710D0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Информация за </w:t>
      </w:r>
      <w:r w:rsidR="008F7B86">
        <w:rPr>
          <w:sz w:val="40"/>
          <w:szCs w:val="40"/>
        </w:rPr>
        <w:t>2</w:t>
      </w:r>
      <w:bookmarkStart w:id="0" w:name="_GoBack"/>
      <w:bookmarkEnd w:id="0"/>
      <w:r w:rsidR="00840868">
        <w:rPr>
          <w:sz w:val="40"/>
          <w:szCs w:val="40"/>
        </w:rPr>
        <w:t xml:space="preserve"> квартал </w:t>
      </w:r>
      <w:r>
        <w:rPr>
          <w:sz w:val="40"/>
          <w:szCs w:val="40"/>
        </w:rPr>
        <w:t>201</w:t>
      </w:r>
      <w:r w:rsidR="00840868">
        <w:rPr>
          <w:sz w:val="40"/>
          <w:szCs w:val="40"/>
        </w:rPr>
        <w:t>8</w:t>
      </w:r>
      <w:r>
        <w:rPr>
          <w:sz w:val="40"/>
          <w:szCs w:val="40"/>
        </w:rPr>
        <w:t xml:space="preserve"> год</w:t>
      </w:r>
      <w:r w:rsidR="00840868">
        <w:rPr>
          <w:sz w:val="40"/>
          <w:szCs w:val="40"/>
        </w:rPr>
        <w:t>а</w:t>
      </w:r>
    </w:p>
    <w:p w:rsidR="00710D02" w:rsidRDefault="00710D02" w:rsidP="00710D02">
      <w:pPr>
        <w:jc w:val="center"/>
        <w:rPr>
          <w:sz w:val="40"/>
          <w:szCs w:val="40"/>
        </w:rPr>
      </w:pPr>
    </w:p>
    <w:p w:rsidR="00710D02" w:rsidRDefault="00710D02" w:rsidP="00710D02">
      <w:pPr>
        <w:jc w:val="center"/>
        <w:rPr>
          <w:sz w:val="40"/>
          <w:szCs w:val="40"/>
        </w:rPr>
      </w:pPr>
      <w:r>
        <w:rPr>
          <w:sz w:val="40"/>
          <w:szCs w:val="40"/>
        </w:rPr>
        <w:t>Источники тепловой энергии, тепловых сетей из эксплуатации не выводились.</w:t>
      </w:r>
    </w:p>
    <w:p w:rsidR="00710D02" w:rsidRDefault="00710D02" w:rsidP="00710D02">
      <w:pPr>
        <w:jc w:val="center"/>
        <w:rPr>
          <w:sz w:val="40"/>
          <w:szCs w:val="40"/>
        </w:rPr>
      </w:pPr>
    </w:p>
    <w:p w:rsidR="00710D02" w:rsidRPr="00710D02" w:rsidRDefault="00710D02" w:rsidP="00710D02">
      <w:pPr>
        <w:jc w:val="center"/>
        <w:rPr>
          <w:sz w:val="40"/>
          <w:szCs w:val="40"/>
        </w:rPr>
      </w:pPr>
      <w:r>
        <w:rPr>
          <w:sz w:val="40"/>
          <w:szCs w:val="40"/>
        </w:rPr>
        <w:t>Приостановления, ограничения и прекращения режима потребления тепловой энергии – не было.</w:t>
      </w:r>
    </w:p>
    <w:sectPr w:rsidR="00710D02" w:rsidRPr="0071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02"/>
    <w:rsid w:val="00075216"/>
    <w:rsid w:val="00710D02"/>
    <w:rsid w:val="00840868"/>
    <w:rsid w:val="008F7B86"/>
    <w:rsid w:val="009B0013"/>
    <w:rsid w:val="00C7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DEC9"/>
  <w15:chartTrackingRefBased/>
  <w15:docId w15:val="{9C576FE9-F200-4779-8C48-21B50B38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cp:lastPrinted>2018-07-05T06:56:00Z</cp:lastPrinted>
  <dcterms:created xsi:type="dcterms:W3CDTF">2018-07-05T06:56:00Z</dcterms:created>
  <dcterms:modified xsi:type="dcterms:W3CDTF">2018-07-05T07:00:00Z</dcterms:modified>
</cp:coreProperties>
</file>